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8A6" w:rsidRDefault="00B818A6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both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A</w:t>
      </w:r>
      <w:r w:rsidRP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vviso per la manifestazione d’interesse finalizzata all’individuazione degli operatori economici interessati alla partecipazione alla procedura per l’affidamento della fornitura di </w:t>
      </w:r>
      <w:r w:rsidR="00375A88" w:rsidRPr="00C815F4">
        <w:rPr>
          <w:rFonts w:ascii="Gadugi" w:eastAsia="Times New Roman" w:hAnsi="Gadugi" w:cs="Times New Roman"/>
          <w:b/>
          <w:sz w:val="22"/>
          <w:lang w:eastAsia="it-IT"/>
        </w:rPr>
        <w:t>STENT, AGHI E ALTRO MATERIALE PER RADIOLOGIA INTERVENTISTICA E NEURORADIOLOGIA</w:t>
      </w:r>
      <w:bookmarkStart w:id="0" w:name="_GoBack"/>
      <w:bookmarkEnd w:id="0"/>
      <w:r w:rsidR="00375A88">
        <w:rPr>
          <w:rFonts w:ascii="Gadugi" w:eastAsia="Times New Roman" w:hAnsi="Gadugi" w:cs="Times New Roman"/>
          <w:b/>
          <w:sz w:val="22"/>
          <w:lang w:eastAsia="it-IT"/>
        </w:rPr>
        <w:t xml:space="preserve"> - ID.16PRE023.8 </w:t>
      </w:r>
      <w:r w:rsidR="00BA23C6">
        <w:rPr>
          <w:rFonts w:ascii="Gadugi" w:eastAsia="Times New Roman" w:hAnsi="Gadugi" w:cs="Times New Roman"/>
          <w:b/>
          <w:sz w:val="22"/>
          <w:lang w:eastAsia="it-IT"/>
        </w:rPr>
        <w:t xml:space="preserve">- LOTTO N. </w:t>
      </w:r>
      <w:r w:rsidR="00375A88">
        <w:rPr>
          <w:rFonts w:ascii="Gadugi" w:eastAsia="Times New Roman" w:hAnsi="Gadugi" w:cs="Times New Roman"/>
          <w:b/>
          <w:sz w:val="22"/>
          <w:lang w:eastAsia="it-IT"/>
        </w:rPr>
        <w:t>32</w:t>
      </w:r>
    </w:p>
    <w:p w:rsidR="00B818A6" w:rsidRDefault="00B818A6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Questionario Tecnico</w:t>
      </w:r>
    </w:p>
    <w:p w:rsidR="00391B27" w:rsidRDefault="00391B27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Ragione sociale operatore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economico: _____________________________________________________________</w:t>
      </w: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Nome commerciale prodotto: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 _______________________________________________________________________</w:t>
      </w:r>
    </w:p>
    <w:p w:rsidR="00B818A6" w:rsidRDefault="00B818A6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Codice / </w:t>
      </w:r>
      <w:proofErr w:type="spellStart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Ref</w:t>
      </w:r>
      <w:proofErr w:type="spellEnd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. Prodotto: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______________________________________________________________________________</w:t>
      </w:r>
    </w:p>
    <w:p w:rsidR="006A7BB3" w:rsidRPr="00391B27" w:rsidRDefault="006A7BB3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539"/>
        <w:gridCol w:w="2692"/>
        <w:gridCol w:w="1562"/>
        <w:gridCol w:w="1835"/>
      </w:tblGrid>
      <w:tr w:rsidR="0083229E" w:rsidRPr="006A7BB3" w:rsidTr="00FA5E68">
        <w:tc>
          <w:tcPr>
            <w:tcW w:w="1838" w:type="pct"/>
          </w:tcPr>
          <w:p w:rsidR="0083229E" w:rsidRPr="006A7BB3" w:rsidRDefault="0083229E" w:rsidP="00EC46D2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Caratteristiche minime richieste</w:t>
            </w:r>
            <w:r>
              <w:rPr>
                <w:rFonts w:ascii="Gadugi" w:hAnsi="Gadugi"/>
                <w:b/>
                <w:sz w:val="20"/>
                <w:szCs w:val="20"/>
              </w:rPr>
              <w:t xml:space="preserve"> del lotto</w:t>
            </w:r>
          </w:p>
        </w:tc>
        <w:tc>
          <w:tcPr>
            <w:tcW w:w="1398" w:type="pct"/>
          </w:tcPr>
          <w:p w:rsidR="0083229E" w:rsidRPr="006A7BB3" w:rsidRDefault="0083229E" w:rsidP="00EC46D2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Indicazioni circa il prodotto</w:t>
            </w:r>
            <w:r>
              <w:rPr>
                <w:rFonts w:ascii="Gadugi" w:hAnsi="Gadugi"/>
                <w:b/>
                <w:sz w:val="20"/>
                <w:szCs w:val="20"/>
              </w:rPr>
              <w:t xml:space="preserve"> di riferimento</w:t>
            </w:r>
            <w:r w:rsidRPr="006A7BB3">
              <w:rPr>
                <w:rFonts w:ascii="Gadugi" w:hAnsi="Gadugi"/>
                <w:b/>
                <w:sz w:val="20"/>
                <w:szCs w:val="20"/>
              </w:rPr>
              <w:t xml:space="preserve"> dell’operatore economico</w:t>
            </w:r>
          </w:p>
        </w:tc>
        <w:tc>
          <w:tcPr>
            <w:tcW w:w="811" w:type="pct"/>
          </w:tcPr>
          <w:p w:rsidR="0083229E" w:rsidRPr="00BA157A" w:rsidRDefault="00AF31F6" w:rsidP="00375A88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>
              <w:rPr>
                <w:rFonts w:ascii="Gadugi" w:hAnsi="Gadugi"/>
                <w:b/>
                <w:sz w:val="20"/>
                <w:szCs w:val="20"/>
              </w:rPr>
              <w:t>F</w:t>
            </w:r>
            <w:r w:rsidR="0083229E">
              <w:rPr>
                <w:rFonts w:ascii="Gadugi" w:hAnsi="Gadugi"/>
                <w:b/>
                <w:sz w:val="20"/>
                <w:szCs w:val="20"/>
              </w:rPr>
              <w:t xml:space="preserve">abbisogni </w:t>
            </w:r>
            <w:r>
              <w:rPr>
                <w:rFonts w:ascii="Gadugi" w:hAnsi="Gadugi"/>
                <w:b/>
                <w:sz w:val="20"/>
                <w:szCs w:val="20"/>
              </w:rPr>
              <w:t>stimati</w:t>
            </w:r>
            <w:r w:rsidR="0083229E">
              <w:rPr>
                <w:rFonts w:ascii="Gadugi" w:hAnsi="Gadugi"/>
                <w:b/>
                <w:sz w:val="20"/>
                <w:szCs w:val="20"/>
              </w:rPr>
              <w:t xml:space="preserve"> per </w:t>
            </w:r>
            <w:r w:rsidR="00375A88">
              <w:rPr>
                <w:rFonts w:ascii="Gadugi" w:hAnsi="Gadugi"/>
                <w:b/>
                <w:sz w:val="20"/>
                <w:szCs w:val="20"/>
              </w:rPr>
              <w:t>48</w:t>
            </w:r>
            <w:r w:rsidR="0083229E">
              <w:rPr>
                <w:rFonts w:ascii="Gadugi" w:hAnsi="Gadugi"/>
                <w:b/>
                <w:sz w:val="20"/>
                <w:szCs w:val="20"/>
              </w:rPr>
              <w:t xml:space="preserve"> mesi </w:t>
            </w:r>
          </w:p>
        </w:tc>
        <w:tc>
          <w:tcPr>
            <w:tcW w:w="953" w:type="pct"/>
          </w:tcPr>
          <w:p w:rsidR="0083229E" w:rsidRPr="006A7BB3" w:rsidRDefault="0083229E" w:rsidP="00EC46D2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BA157A">
              <w:rPr>
                <w:rFonts w:ascii="Gadugi" w:hAnsi="Gadugi"/>
                <w:b/>
                <w:sz w:val="20"/>
                <w:szCs w:val="20"/>
              </w:rPr>
              <w:t>V</w:t>
            </w:r>
            <w:r>
              <w:rPr>
                <w:rFonts w:ascii="Gadugi" w:hAnsi="Gadugi"/>
                <w:b/>
                <w:sz w:val="20"/>
                <w:szCs w:val="20"/>
              </w:rPr>
              <w:t xml:space="preserve">alore presunto nel mercato di </w:t>
            </w:r>
            <w:r w:rsidRPr="00BA157A">
              <w:rPr>
                <w:rFonts w:ascii="Gadugi" w:hAnsi="Gadugi"/>
                <w:b/>
                <w:sz w:val="20"/>
                <w:szCs w:val="20"/>
              </w:rPr>
              <w:t>riferimento</w:t>
            </w:r>
          </w:p>
        </w:tc>
      </w:tr>
      <w:tr w:rsidR="00C36525" w:rsidRPr="00391B27" w:rsidTr="00FA5E68">
        <w:tc>
          <w:tcPr>
            <w:tcW w:w="1838" w:type="pct"/>
          </w:tcPr>
          <w:p w:rsidR="00C36525" w:rsidRPr="00DB7DEE" w:rsidRDefault="00C36525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1. </w:t>
            </w:r>
            <w:r w:rsidR="00375A88" w:rsidRPr="00375A88">
              <w:rPr>
                <w:rFonts w:ascii="Gadugi" w:hAnsi="Gadugi"/>
                <w:sz w:val="20"/>
                <w:szCs w:val="20"/>
              </w:rPr>
              <w:t>Introduttore costituito da dilatatore e cannula introduttrice con valvola attaccata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 w:val="restart"/>
            <w:vAlign w:val="center"/>
          </w:tcPr>
          <w:p w:rsidR="00C36525" w:rsidRPr="00625322" w:rsidRDefault="00532034" w:rsidP="00375A88">
            <w:pPr>
              <w:jc w:val="center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Circa </w:t>
            </w:r>
            <w:r w:rsidR="00375A88">
              <w:rPr>
                <w:rFonts w:ascii="Gadugi" w:hAnsi="Gadugi"/>
                <w:sz w:val="20"/>
                <w:szCs w:val="20"/>
              </w:rPr>
              <w:t>2000</w:t>
            </w:r>
            <w:r w:rsidR="00C36525">
              <w:rPr>
                <w:rFonts w:ascii="Gadugi" w:hAnsi="Gadugi"/>
                <w:sz w:val="20"/>
                <w:szCs w:val="20"/>
              </w:rPr>
              <w:t xml:space="preserve"> pz</w:t>
            </w:r>
          </w:p>
        </w:tc>
        <w:tc>
          <w:tcPr>
            <w:tcW w:w="953" w:type="pct"/>
            <w:vMerge w:val="restart"/>
            <w:vAlign w:val="center"/>
          </w:tcPr>
          <w:p w:rsidR="00C36525" w:rsidRPr="00391B27" w:rsidRDefault="00C36525" w:rsidP="00EC46D2">
            <w:pPr>
              <w:jc w:val="center"/>
              <w:rPr>
                <w:rFonts w:ascii="Gadugi" w:hAnsi="Gadugi"/>
                <w:sz w:val="20"/>
                <w:szCs w:val="20"/>
              </w:rPr>
            </w:pPr>
            <w:r w:rsidRPr="00625322">
              <w:rPr>
                <w:rFonts w:ascii="Gadugi" w:hAnsi="Gadugi"/>
                <w:sz w:val="20"/>
                <w:szCs w:val="20"/>
              </w:rPr>
              <w:t>€/pezzo</w:t>
            </w:r>
          </w:p>
        </w:tc>
      </w:tr>
      <w:tr w:rsidR="00C36525" w:rsidRPr="00391B27" w:rsidTr="00FA5E68">
        <w:tc>
          <w:tcPr>
            <w:tcW w:w="1838" w:type="pct"/>
          </w:tcPr>
          <w:p w:rsidR="00C36525" w:rsidRPr="00DB7DEE" w:rsidRDefault="00C36525" w:rsidP="00D92ABA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2.</w:t>
            </w:r>
            <w:r w:rsidRPr="00BA23C6">
              <w:rPr>
                <w:rFonts w:ascii="Gadugi" w:hAnsi="Gadugi"/>
                <w:sz w:val="20"/>
                <w:szCs w:val="20"/>
              </w:rPr>
              <w:t xml:space="preserve"> </w:t>
            </w:r>
            <w:r w:rsidR="00375A88" w:rsidRPr="00375A88">
              <w:rPr>
                <w:rFonts w:ascii="Gadugi" w:hAnsi="Gadugi"/>
                <w:sz w:val="20"/>
                <w:szCs w:val="20"/>
              </w:rPr>
              <w:t>con siringa da 2,5 ml per gonfiaggio valvola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Pr="00DB7DEE" w:rsidRDefault="00C36525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3. </w:t>
            </w:r>
            <w:r w:rsidR="00375A88" w:rsidRPr="00375A88">
              <w:rPr>
                <w:rFonts w:ascii="Gadugi" w:hAnsi="Gadugi"/>
                <w:sz w:val="20"/>
                <w:szCs w:val="20"/>
              </w:rPr>
              <w:t>Calibro da 12 a 26 F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Default="00C36525" w:rsidP="00BA23C6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4. </w:t>
            </w:r>
            <w:r w:rsidR="00375A88" w:rsidRPr="00375A88">
              <w:rPr>
                <w:rFonts w:ascii="Gadugi" w:hAnsi="Gadugi"/>
                <w:sz w:val="20"/>
                <w:szCs w:val="20"/>
              </w:rPr>
              <w:t>Lunghezza introduttore: da 28 cm a 45 cm circa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5. </w:t>
            </w:r>
            <w:r w:rsidR="00375A88" w:rsidRPr="00375A88">
              <w:rPr>
                <w:rFonts w:ascii="Gadugi" w:hAnsi="Gadugi"/>
                <w:sz w:val="20"/>
                <w:szCs w:val="20"/>
              </w:rPr>
              <w:t xml:space="preserve">Rivestimento </w:t>
            </w:r>
            <w:proofErr w:type="spellStart"/>
            <w:r w:rsidR="00375A88" w:rsidRPr="00375A88">
              <w:rPr>
                <w:rFonts w:ascii="Gadugi" w:hAnsi="Gadugi"/>
                <w:sz w:val="20"/>
                <w:szCs w:val="20"/>
              </w:rPr>
              <w:t>idrofilico</w:t>
            </w:r>
            <w:proofErr w:type="spellEnd"/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6. </w:t>
            </w:r>
            <w:r w:rsidR="00375A88" w:rsidRPr="00375A88">
              <w:rPr>
                <w:rFonts w:ascii="Gadugi" w:hAnsi="Gadugi"/>
                <w:sz w:val="20"/>
                <w:szCs w:val="20"/>
              </w:rPr>
              <w:t xml:space="preserve">Valvola </w:t>
            </w:r>
            <w:proofErr w:type="spellStart"/>
            <w:r w:rsidR="00375A88" w:rsidRPr="00375A88">
              <w:rPr>
                <w:rFonts w:ascii="Gadugi" w:hAnsi="Gadugi"/>
                <w:sz w:val="20"/>
                <w:szCs w:val="20"/>
              </w:rPr>
              <w:t>antireflusso</w:t>
            </w:r>
            <w:proofErr w:type="spellEnd"/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5</w:t>
            </w:r>
            <w:r w:rsidRPr="00A10ED9">
              <w:rPr>
                <w:rFonts w:ascii="Gadugi" w:hAnsi="Gadugi"/>
                <w:sz w:val="20"/>
                <w:szCs w:val="20"/>
              </w:rPr>
              <w:t>. Iscrizione banca dati nazionale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6</w:t>
            </w:r>
            <w:r w:rsidRPr="00A10ED9">
              <w:rPr>
                <w:rFonts w:ascii="Gadugi" w:hAnsi="Gadugi"/>
                <w:sz w:val="20"/>
                <w:szCs w:val="20"/>
              </w:rPr>
              <w:t>. Marcatura CE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7. </w:t>
            </w:r>
            <w:r w:rsidRPr="00A10ED9">
              <w:rPr>
                <w:rFonts w:ascii="Gadugi" w:hAnsi="Gadugi"/>
                <w:sz w:val="20"/>
                <w:szCs w:val="20"/>
              </w:rPr>
              <w:t>Schede tecniche per la valutazione di qualità e conformità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83229E" w:rsidRPr="00391B27" w:rsidTr="00FA5E68">
        <w:tc>
          <w:tcPr>
            <w:tcW w:w="1838" w:type="pct"/>
            <w:shd w:val="clear" w:color="auto" w:fill="BFBFBF" w:themeFill="background1" w:themeFillShade="BF"/>
          </w:tcPr>
          <w:p w:rsidR="0083229E" w:rsidRPr="00391B27" w:rsidRDefault="0083229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BFBFBF" w:themeFill="background1" w:themeFillShade="BF"/>
          </w:tcPr>
          <w:p w:rsidR="0083229E" w:rsidRPr="00391B27" w:rsidRDefault="0083229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BFBFBF" w:themeFill="background1" w:themeFillShade="BF"/>
          </w:tcPr>
          <w:p w:rsidR="0083229E" w:rsidRPr="00391B27" w:rsidRDefault="0083229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shd w:val="clear" w:color="auto" w:fill="BFBFBF" w:themeFill="background1" w:themeFillShade="BF"/>
          </w:tcPr>
          <w:p w:rsidR="0083229E" w:rsidRPr="00391B27" w:rsidRDefault="0083229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B3E81" w:rsidRPr="00391B27" w:rsidTr="003B3E81">
        <w:tc>
          <w:tcPr>
            <w:tcW w:w="5000" w:type="pct"/>
            <w:gridSpan w:val="4"/>
          </w:tcPr>
          <w:p w:rsidR="003B3E81" w:rsidRDefault="003B3E81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 xml:space="preserve">Si precisa che per tutte le caratteristiche indispensabili indicate nel presente avviso è ammesso il principio di equivalenza ai sensi dell’art. 68 </w:t>
            </w:r>
            <w:proofErr w:type="spellStart"/>
            <w:proofErr w:type="gramStart"/>
            <w:r w:rsidRPr="00391B27">
              <w:rPr>
                <w:rFonts w:ascii="Gadugi" w:hAnsi="Gadugi"/>
                <w:sz w:val="20"/>
                <w:szCs w:val="20"/>
              </w:rPr>
              <w:t>D.Lgs</w:t>
            </w:r>
            <w:proofErr w:type="gramEnd"/>
            <w:r w:rsidRPr="00391B27">
              <w:rPr>
                <w:rFonts w:ascii="Gadugi" w:hAnsi="Gadugi"/>
                <w:sz w:val="20"/>
                <w:szCs w:val="20"/>
              </w:rPr>
              <w:t>.</w:t>
            </w:r>
            <w:proofErr w:type="spellEnd"/>
            <w:r w:rsidRPr="00391B27">
              <w:rPr>
                <w:rFonts w:ascii="Gadugi" w:hAnsi="Gadugi"/>
                <w:sz w:val="20"/>
                <w:szCs w:val="20"/>
              </w:rPr>
              <w:t xml:space="preserve"> 50/2016. </w:t>
            </w:r>
          </w:p>
          <w:p w:rsidR="003B3E81" w:rsidRPr="00391B27" w:rsidRDefault="003B3E81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  <w:p w:rsidR="003B3E81" w:rsidRDefault="003B3E81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>Sarà pertanto onere dell’operatore economico la dimostrazione dell’equivalenza dei prodotti offerti ai fini della verifica di corrispondenza alle caratteristiche di cui sopra.</w:t>
            </w:r>
          </w:p>
          <w:p w:rsidR="003B3E81" w:rsidRPr="00391B27" w:rsidRDefault="003B3E81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</w:tbl>
    <w:tbl>
      <w:tblPr>
        <w:tblW w:w="97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8"/>
        <w:gridCol w:w="4208"/>
      </w:tblGrid>
      <w:tr w:rsidR="00F25B1D" w:rsidTr="00542F95">
        <w:trPr>
          <w:trHeight w:val="367"/>
        </w:trPr>
        <w:tc>
          <w:tcPr>
            <w:tcW w:w="5508" w:type="dxa"/>
            <w:hideMark/>
          </w:tcPr>
          <w:p w:rsidR="00DB7DEE" w:rsidRDefault="00DB7DEE">
            <w:pPr>
              <w:spacing w:line="240" w:lineRule="auto"/>
              <w:rPr>
                <w:rFonts w:ascii="Calibri" w:hAnsi="Calibri" w:cs="Tahoma"/>
                <w:caps/>
                <w:sz w:val="18"/>
                <w:szCs w:val="16"/>
              </w:rPr>
            </w:pPr>
          </w:p>
          <w:p w:rsidR="00F25B1D" w:rsidRDefault="00F25B1D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208" w:type="dxa"/>
            <w:hideMark/>
          </w:tcPr>
          <w:p w:rsidR="00DB7DEE" w:rsidRDefault="00DB7DEE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</w:p>
          <w:p w:rsidR="00DB7DEE" w:rsidRDefault="00DB7DEE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</w:p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</w:tbl>
    <w:p w:rsidR="00F25B1D" w:rsidRDefault="00F25B1D" w:rsidP="006A7BB3">
      <w:pPr>
        <w:jc w:val="both"/>
        <w:rPr>
          <w:rFonts w:ascii="Gadugi" w:hAnsi="Gadugi"/>
          <w:sz w:val="20"/>
          <w:szCs w:val="20"/>
        </w:rPr>
      </w:pPr>
    </w:p>
    <w:p w:rsidR="00BA23C6" w:rsidRDefault="00BA23C6" w:rsidP="006A7BB3">
      <w:pPr>
        <w:jc w:val="both"/>
        <w:rPr>
          <w:rFonts w:ascii="Gadugi" w:hAnsi="Gadugi"/>
          <w:sz w:val="20"/>
          <w:szCs w:val="20"/>
        </w:rPr>
      </w:pPr>
    </w:p>
    <w:sectPr w:rsidR="00BA23C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1C"/>
    <w:rsid w:val="00292088"/>
    <w:rsid w:val="00375A88"/>
    <w:rsid w:val="00381DFE"/>
    <w:rsid w:val="00391B27"/>
    <w:rsid w:val="003B3E81"/>
    <w:rsid w:val="005022EB"/>
    <w:rsid w:val="00532034"/>
    <w:rsid w:val="00542F95"/>
    <w:rsid w:val="005A78E0"/>
    <w:rsid w:val="00657656"/>
    <w:rsid w:val="006A7BB3"/>
    <w:rsid w:val="007E541C"/>
    <w:rsid w:val="00820DA3"/>
    <w:rsid w:val="0083229E"/>
    <w:rsid w:val="008E6D1C"/>
    <w:rsid w:val="00A10ED9"/>
    <w:rsid w:val="00AF31F6"/>
    <w:rsid w:val="00B818A6"/>
    <w:rsid w:val="00BA23C6"/>
    <w:rsid w:val="00C36525"/>
    <w:rsid w:val="00CF1882"/>
    <w:rsid w:val="00D92ABA"/>
    <w:rsid w:val="00DB7DEE"/>
    <w:rsid w:val="00DD319C"/>
    <w:rsid w:val="00EC46D2"/>
    <w:rsid w:val="00F25B1D"/>
    <w:rsid w:val="00FA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628BD-3F6F-4D24-A49B-F0CC49D9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1B27"/>
    <w:rPr>
      <w:rFonts w:ascii="Century Gothic" w:hAnsi="Century Gothic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9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10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Giano</dc:creator>
  <cp:keywords/>
  <dc:description/>
  <cp:lastModifiedBy>Ilaria Carlini</cp:lastModifiedBy>
  <cp:revision>25</cp:revision>
  <dcterms:created xsi:type="dcterms:W3CDTF">2023-02-08T09:00:00Z</dcterms:created>
  <dcterms:modified xsi:type="dcterms:W3CDTF">2023-05-02T12:45:00Z</dcterms:modified>
</cp:coreProperties>
</file>